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7A" w:rsidRPr="00C07476" w:rsidRDefault="005751C5" w:rsidP="0023537A">
      <w:pPr>
        <w:spacing w:after="0" w:line="240" w:lineRule="auto"/>
        <w:jc w:val="center"/>
        <w:rPr>
          <w:rFonts w:ascii="Arial" w:eastAsia="Times New Roman" w:hAnsi="Arial" w:cs="Arial"/>
          <w:b/>
          <w:sz w:val="24"/>
          <w:szCs w:val="24"/>
          <w:lang w:eastAsia="en-GB"/>
        </w:rPr>
      </w:pPr>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 xml:space="preserve">Education </w:t>
      </w:r>
      <w:r w:rsidR="0023537A" w:rsidRPr="00C07476">
        <w:rPr>
          <w:rFonts w:ascii="Arial" w:eastAsia="Times New Roman" w:hAnsi="Arial" w:cs="Arial"/>
          <w:b/>
          <w:sz w:val="24"/>
          <w:szCs w:val="24"/>
          <w:lang w:eastAsia="en-GB"/>
        </w:rPr>
        <w:t xml:space="preserve">Policy </w:t>
      </w:r>
    </w:p>
    <w:p w:rsidR="0023537A" w:rsidRPr="00C07476"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300489">
        <w:rPr>
          <w:rFonts w:ascii="Arial" w:eastAsia="Times New Roman" w:hAnsi="Arial" w:cs="Arial"/>
          <w:iCs/>
          <w:sz w:val="24"/>
          <w:szCs w:val="24"/>
          <w:lang w:eastAsia="en-GB"/>
        </w:rPr>
        <w:t>Twyning School</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Date of policy: </w:t>
      </w:r>
      <w:r w:rsidR="00D07567">
        <w:rPr>
          <w:rFonts w:ascii="Arial" w:eastAsia="Times New Roman" w:hAnsi="Arial" w:cs="Arial"/>
          <w:iCs/>
          <w:sz w:val="24"/>
          <w:szCs w:val="24"/>
          <w:lang w:eastAsia="en-GB"/>
        </w:rPr>
        <w:t xml:space="preserve"> July 2023</w:t>
      </w:r>
      <w:bookmarkStart w:id="0" w:name="_GoBack"/>
      <w:bookmarkEnd w:id="0"/>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300489">
        <w:rPr>
          <w:rFonts w:ascii="Arial" w:eastAsia="Times New Roman" w:hAnsi="Arial" w:cs="Arial"/>
          <w:iCs/>
          <w:sz w:val="24"/>
          <w:szCs w:val="24"/>
          <w:lang w:eastAsia="en-GB"/>
        </w:rPr>
        <w:t xml:space="preserve"> Miss Helen Ray</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5751C5"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Line Manager (Member of SL</w:t>
      </w:r>
      <w:r w:rsidR="0023537A" w:rsidRPr="00F36AD4">
        <w:rPr>
          <w:rFonts w:ascii="Arial" w:eastAsia="Times New Roman" w:hAnsi="Arial" w:cs="Arial"/>
          <w:iCs/>
          <w:sz w:val="24"/>
          <w:szCs w:val="24"/>
          <w:lang w:eastAsia="en-GB"/>
        </w:rPr>
        <w:t xml:space="preserve">T): </w:t>
      </w:r>
      <w:r w:rsidR="00300489">
        <w:rPr>
          <w:rFonts w:ascii="Arial" w:eastAsia="Times New Roman" w:hAnsi="Arial" w:cs="Arial"/>
          <w:iCs/>
          <w:sz w:val="24"/>
          <w:szCs w:val="24"/>
          <w:lang w:eastAsia="en-GB"/>
        </w:rPr>
        <w:t>Mrs Lucy Halling</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Review date:  </w:t>
      </w:r>
    </w:p>
    <w:p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rsidR="0023537A" w:rsidRPr="00F36AD4" w:rsidRDefault="0023537A" w:rsidP="004A57C0">
      <w:pPr>
        <w:spacing w:after="0" w:line="240" w:lineRule="auto"/>
        <w:ind w:left="360"/>
        <w:rPr>
          <w:rFonts w:ascii="Arial" w:eastAsia="Times New Roman" w:hAnsi="Arial" w:cs="Arial"/>
          <w:sz w:val="24"/>
          <w:szCs w:val="24"/>
          <w:lang w:eastAsia="en-GB"/>
        </w:rPr>
      </w:pPr>
    </w:p>
    <w:p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was written by </w:t>
      </w:r>
      <w:r w:rsidR="00300489" w:rsidRPr="00300489">
        <w:rPr>
          <w:rFonts w:ascii="Arial" w:eastAsia="Times New Roman" w:hAnsi="Arial" w:cs="Arial"/>
          <w:sz w:val="24"/>
          <w:szCs w:val="24"/>
          <w:lang w:eastAsia="en-GB"/>
        </w:rPr>
        <w:t>Helen Ray</w:t>
      </w:r>
      <w:r w:rsidRPr="00692B15">
        <w:rPr>
          <w:rFonts w:ascii="Arial" w:eastAsia="Times New Roman" w:hAnsi="Arial" w:cs="Arial"/>
          <w:color w:val="FF0000"/>
          <w:sz w:val="24"/>
          <w:szCs w:val="24"/>
          <w:lang w:eastAsia="en-GB"/>
        </w:rPr>
        <w:t xml:space="preserve"> </w:t>
      </w:r>
      <w:r w:rsidRPr="00F36AD4">
        <w:rPr>
          <w:rFonts w:ascii="Arial" w:eastAsia="Times New Roman" w:hAnsi="Arial" w:cs="Arial"/>
          <w:sz w:val="24"/>
          <w:szCs w:val="24"/>
          <w:lang w:eastAsia="en-GB"/>
        </w:rPr>
        <w:t>and developed in consultation with teachers and other school staff, g</w:t>
      </w:r>
      <w:r w:rsidR="00692B15">
        <w:rPr>
          <w:rFonts w:ascii="Arial" w:eastAsia="Times New Roman" w:hAnsi="Arial" w:cs="Arial"/>
          <w:sz w:val="24"/>
          <w:szCs w:val="24"/>
          <w:lang w:eastAsia="en-GB"/>
        </w:rPr>
        <w:t xml:space="preserve">overnors and the pupils at </w:t>
      </w:r>
      <w:r w:rsidR="00300489" w:rsidRPr="00300489">
        <w:rPr>
          <w:rFonts w:ascii="Arial" w:eastAsia="Times New Roman" w:hAnsi="Arial" w:cs="Arial"/>
          <w:sz w:val="24"/>
          <w:szCs w:val="24"/>
          <w:lang w:eastAsia="en-GB"/>
        </w:rPr>
        <w:t>Twyning School</w:t>
      </w:r>
      <w:r w:rsidRPr="00300489">
        <w:rPr>
          <w:rFonts w:ascii="Arial" w:eastAsia="Times New Roman" w:hAnsi="Arial" w:cs="Arial"/>
          <w:sz w:val="24"/>
          <w:szCs w:val="24"/>
          <w:lang w:eastAsia="en-GB"/>
        </w:rPr>
        <w:t>.</w:t>
      </w:r>
      <w:r w:rsidRPr="00F36AD4">
        <w:rPr>
          <w:rFonts w:ascii="Arial" w:eastAsia="Times New Roman" w:hAnsi="Arial" w:cs="Arial"/>
          <w:sz w:val="24"/>
          <w:szCs w:val="24"/>
          <w:lang w:eastAsia="en-GB"/>
        </w:rPr>
        <w:t xml:space="preserve"> We have listened and responded to </w:t>
      </w:r>
      <w:r w:rsidR="00300489">
        <w:rPr>
          <w:rFonts w:ascii="Arial" w:eastAsia="Times New Roman" w:hAnsi="Arial" w:cs="Arial"/>
          <w:sz w:val="24"/>
          <w:szCs w:val="24"/>
          <w:lang w:eastAsia="en-GB"/>
        </w:rPr>
        <w:t xml:space="preserve">different </w:t>
      </w:r>
      <w:r w:rsidR="0023537A" w:rsidRPr="00F36AD4">
        <w:rPr>
          <w:rFonts w:ascii="Arial" w:eastAsia="Times New Roman" w:hAnsi="Arial" w:cs="Arial"/>
          <w:sz w:val="24"/>
          <w:szCs w:val="24"/>
          <w:lang w:eastAsia="en-GB"/>
        </w:rPr>
        <w:t xml:space="preserve">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r w:rsidR="00692B15">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rsidR="0023537A" w:rsidRPr="00F36AD4" w:rsidRDefault="0023537A" w:rsidP="004A57C0">
      <w:pPr>
        <w:spacing w:after="0" w:line="240" w:lineRule="auto"/>
        <w:jc w:val="both"/>
        <w:rPr>
          <w:rFonts w:ascii="Arial" w:eastAsia="Times New Roman" w:hAnsi="Arial" w:cs="Arial"/>
          <w:sz w:val="24"/>
          <w:szCs w:val="24"/>
          <w:lang w:eastAsia="en-GB"/>
        </w:rPr>
      </w:pPr>
    </w:p>
    <w:p w:rsidR="004A57C0" w:rsidRPr="00F36AD4" w:rsidRDefault="004A57C0"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(DfE)</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both boys and girls are prepared for the changes adolescence brings and – drawing on knowledge of the human life cycle set out in the Na</w:t>
      </w:r>
      <w:r w:rsidR="00300489">
        <w:rPr>
          <w:rFonts w:ascii="Arial" w:eastAsia="Times New Roman" w:hAnsi="Arial" w:cs="Arial"/>
          <w:sz w:val="24"/>
          <w:szCs w:val="24"/>
          <w:lang w:eastAsia="en-GB"/>
        </w:rPr>
        <w:t>tional Curriculum for S</w:t>
      </w:r>
      <w:r w:rsidR="00692B15">
        <w:rPr>
          <w:rFonts w:ascii="Arial" w:eastAsia="Times New Roman" w:hAnsi="Arial" w:cs="Arial"/>
          <w:sz w:val="24"/>
          <w:szCs w:val="24"/>
          <w:lang w:eastAsia="en-GB"/>
        </w:rPr>
        <w:t xml:space="preserve">cience – </w:t>
      </w:r>
      <w:r w:rsidR="0023537A" w:rsidRPr="00F36AD4">
        <w:rPr>
          <w:rFonts w:ascii="Arial" w:eastAsia="Times New Roman" w:hAnsi="Arial" w:cs="Arial"/>
          <w:sz w:val="24"/>
          <w:szCs w:val="24"/>
          <w:lang w:eastAsia="en-GB"/>
        </w:rPr>
        <w:t xml:space="preserve">how a baby is conceived and born. </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233644" w:rsidRPr="00F36AD4" w:rsidRDefault="00300489"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At</w:t>
      </w:r>
      <w:r w:rsidR="00692B15">
        <w:rPr>
          <w:rFonts w:ascii="Arial" w:eastAsia="Times New Roman" w:hAnsi="Arial" w:cs="Arial"/>
          <w:sz w:val="24"/>
          <w:szCs w:val="24"/>
          <w:lang w:eastAsia="en-GB"/>
        </w:rPr>
        <w:t xml:space="preserve"> </w:t>
      </w:r>
      <w:r w:rsidRPr="00300489">
        <w:rPr>
          <w:rFonts w:ascii="Arial" w:eastAsia="Times New Roman" w:hAnsi="Arial" w:cs="Arial"/>
          <w:sz w:val="24"/>
          <w:szCs w:val="24"/>
          <w:lang w:eastAsia="en-GB"/>
        </w:rPr>
        <w:t>Twyning School</w:t>
      </w:r>
      <w:r w:rsidR="00692B1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 </w:t>
      </w:r>
      <w:r w:rsidR="00233644" w:rsidRPr="00F36AD4">
        <w:rPr>
          <w:rFonts w:ascii="Arial" w:eastAsia="Times New Roman" w:hAnsi="Arial" w:cs="Arial"/>
          <w:sz w:val="24"/>
          <w:szCs w:val="24"/>
          <w:lang w:eastAsia="en-GB"/>
        </w:rPr>
        <w:t>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broadly-based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rsidR="00D74470" w:rsidRPr="00F36AD4" w:rsidRDefault="00D74470" w:rsidP="001E3E49">
      <w:pPr>
        <w:spacing w:after="0" w:line="240" w:lineRule="auto"/>
        <w:rPr>
          <w:rFonts w:ascii="Arial" w:hAnsi="Arial" w:cs="Arial"/>
          <w:sz w:val="24"/>
          <w:szCs w:val="24"/>
          <w:shd w:val="clear" w:color="auto" w:fill="FFFFFF"/>
        </w:rPr>
      </w:pPr>
    </w:p>
    <w:p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w:t>
      </w:r>
      <w:r w:rsidR="00300489">
        <w:rPr>
          <w:rFonts w:ascii="Arial" w:hAnsi="Arial" w:cs="Arial"/>
          <w:sz w:val="24"/>
          <w:szCs w:val="24"/>
          <w:shd w:val="clear" w:color="auto" w:fill="FFFFFF"/>
        </w:rPr>
        <w:t>tionships and Health education</w:t>
      </w:r>
      <w:r w:rsidR="00692B15">
        <w:rPr>
          <w:rFonts w:ascii="Arial" w:hAnsi="Arial" w:cs="Arial"/>
          <w:sz w:val="24"/>
          <w:szCs w:val="24"/>
          <w:shd w:val="clear" w:color="auto" w:fill="FFFFFF"/>
        </w:rPr>
        <w:t>,</w:t>
      </w:r>
      <w:r w:rsidR="00300489" w:rsidRPr="00F36AD4">
        <w:rPr>
          <w:rFonts w:ascii="Arial" w:hAnsi="Arial" w:cs="Arial"/>
          <w:sz w:val="24"/>
          <w:szCs w:val="24"/>
          <w:shd w:val="clear" w:color="auto" w:fill="FFFFFF"/>
        </w:rPr>
        <w:t xml:space="preserve"> </w:t>
      </w:r>
      <w:r w:rsidR="00D74470" w:rsidRPr="00F36AD4">
        <w:rPr>
          <w:rFonts w:ascii="Arial" w:hAnsi="Arial" w:cs="Arial"/>
          <w:sz w:val="24"/>
          <w:szCs w:val="24"/>
          <w:shd w:val="clear" w:color="auto" w:fill="FFFFFF"/>
        </w:rPr>
        <w:t xml:space="preserve">as recommended by the </w:t>
      </w:r>
      <w:r w:rsidR="00692B15">
        <w:rPr>
          <w:rFonts w:ascii="Arial" w:hAnsi="Arial" w:cs="Arial"/>
          <w:sz w:val="24"/>
          <w:szCs w:val="24"/>
          <w:shd w:val="clear" w:color="auto" w:fill="FFFFFF"/>
        </w:rPr>
        <w:t>DfE</w:t>
      </w:r>
      <w:r w:rsidR="00D74470" w:rsidRPr="00F36AD4">
        <w:rPr>
          <w:rFonts w:ascii="Arial" w:hAnsi="Arial" w:cs="Arial"/>
          <w:sz w:val="24"/>
          <w:szCs w:val="24"/>
          <w:shd w:val="clear" w:color="auto" w:fill="FFFFFF"/>
        </w:rPr>
        <w:t>, provides a framework though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rsidR="001E3E49" w:rsidRPr="00F36AD4" w:rsidRDefault="001E3E49" w:rsidP="001E3E49">
      <w:pPr>
        <w:spacing w:after="0" w:line="240" w:lineRule="auto"/>
        <w:rPr>
          <w:rFonts w:ascii="Arial" w:hAnsi="Arial" w:cs="Arial"/>
          <w:sz w:val="24"/>
          <w:szCs w:val="24"/>
          <w:shd w:val="clear" w:color="auto" w:fill="FFFFFF"/>
        </w:rPr>
      </w:pPr>
    </w:p>
    <w:p w:rsidR="00D74470" w:rsidRPr="00F36AD4" w:rsidRDefault="00300489" w:rsidP="00D74470">
      <w:pPr>
        <w:ind w:right="720"/>
        <w:jc w:val="both"/>
        <w:rPr>
          <w:rFonts w:ascii="Arial" w:hAnsi="Arial" w:cs="Arial"/>
          <w:b/>
          <w:sz w:val="24"/>
          <w:szCs w:val="24"/>
        </w:rPr>
      </w:pPr>
      <w:r>
        <w:rPr>
          <w:rFonts w:ascii="Arial" w:hAnsi="Arial" w:cs="Arial"/>
          <w:sz w:val="24"/>
          <w:szCs w:val="24"/>
        </w:rPr>
        <w:t>Twyning</w:t>
      </w:r>
      <w:r w:rsidR="00D74470" w:rsidRPr="00F36AD4">
        <w:rPr>
          <w:rFonts w:ascii="Arial" w:hAnsi="Arial" w:cs="Arial"/>
          <w:sz w:val="24"/>
          <w:szCs w:val="24"/>
        </w:rPr>
        <w:t xml:space="preserv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w:t>
      </w:r>
      <w:r>
        <w:rPr>
          <w:rFonts w:ascii="Arial" w:hAnsi="Arial" w:cs="Arial"/>
          <w:sz w:val="24"/>
          <w:szCs w:val="24"/>
        </w:rPr>
        <w:t xml:space="preserve">well </w:t>
      </w:r>
      <w:r w:rsidR="00D74470" w:rsidRPr="00F36AD4">
        <w:rPr>
          <w:rFonts w:ascii="Arial" w:hAnsi="Arial" w:cs="Arial"/>
          <w:sz w:val="24"/>
          <w:szCs w:val="24"/>
        </w:rPr>
        <w:t>planned PSHE program, built around a spiral</w:t>
      </w:r>
      <w:r w:rsidR="00692B15">
        <w:rPr>
          <w:rFonts w:ascii="Arial" w:hAnsi="Arial" w:cs="Arial"/>
          <w:sz w:val="24"/>
          <w:szCs w:val="24"/>
        </w:rPr>
        <w:t xml:space="preserve"> curriculum of recurring themes, designed to:</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lastRenderedPageBreak/>
        <w:t>G</w:t>
      </w:r>
      <w:r w:rsidR="00D74470" w:rsidRPr="00F36AD4">
        <w:rPr>
          <w:rFonts w:ascii="Arial" w:hAnsi="Arial" w:cs="Arial"/>
          <w:sz w:val="24"/>
          <w:szCs w:val="24"/>
        </w:rPr>
        <w:t>ive pupils the knowledge and develop the self-esteem, confidence and self-awareness to make informed choices and decisions;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rsidR="001E3E49"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rsidR="00692B15" w:rsidRPr="00F36AD4" w:rsidRDefault="00692B15" w:rsidP="00692B15">
      <w:pPr>
        <w:spacing w:after="0" w:line="276" w:lineRule="auto"/>
        <w:ind w:left="1440" w:right="720"/>
        <w:rPr>
          <w:rFonts w:ascii="Arial" w:hAnsi="Arial" w:cs="Arial"/>
          <w:sz w:val="24"/>
          <w:szCs w:val="24"/>
        </w:rPr>
      </w:pPr>
    </w:p>
    <w:p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rsidR="00692B15" w:rsidRDefault="00692B15" w:rsidP="001E3E49">
      <w:pPr>
        <w:spacing w:after="0" w:line="240" w:lineRule="auto"/>
        <w:rPr>
          <w:rFonts w:ascii="Arial" w:eastAsia="Times New Roman" w:hAnsi="Arial" w:cs="Arial"/>
          <w:sz w:val="24"/>
          <w:szCs w:val="24"/>
          <w:lang w:eastAsia="en-GB"/>
        </w:rPr>
      </w:pPr>
    </w:p>
    <w:p w:rsidR="00692B15" w:rsidRPr="00F36AD4" w:rsidRDefault="00692B15" w:rsidP="001E3E49">
      <w:pPr>
        <w:spacing w:after="0" w:line="240" w:lineRule="auto"/>
        <w:rPr>
          <w:rFonts w:ascii="Arial" w:eastAsia="Times New Roman" w:hAnsi="Arial" w:cs="Arial"/>
          <w:sz w:val="24"/>
          <w:szCs w:val="24"/>
          <w:lang w:eastAsia="en-GB"/>
        </w:rPr>
      </w:pPr>
    </w:p>
    <w:p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rsidR="001E3E49" w:rsidRPr="00F36AD4" w:rsidRDefault="001E3E49" w:rsidP="001E3E49">
      <w:pPr>
        <w:spacing w:after="0" w:line="240" w:lineRule="auto"/>
        <w:rPr>
          <w:rFonts w:ascii="Arial" w:hAnsi="Arial" w:cs="Arial"/>
          <w:b/>
          <w:bCs/>
          <w:sz w:val="24"/>
          <w:szCs w:val="24"/>
          <w:shd w:val="clear" w:color="auto" w:fill="FFFFFF"/>
        </w:rPr>
      </w:pPr>
    </w:p>
    <w:p w:rsidR="003A1D3A" w:rsidRPr="00F36AD4" w:rsidRDefault="003D6AE1" w:rsidP="003A1D3A">
      <w:pPr>
        <w:pStyle w:val="NormalWeb"/>
        <w:shd w:val="clear" w:color="auto" w:fill="FFFFFF"/>
        <w:spacing w:after="150"/>
        <w:rPr>
          <w:rFonts w:ascii="Arial" w:hAnsi="Arial" w:cs="Arial"/>
          <w:shd w:val="clear" w:color="auto" w:fill="FFFFFF"/>
        </w:rPr>
      </w:pPr>
      <w:r w:rsidRPr="00F36AD4">
        <w:rPr>
          <w:rFonts w:ascii="Arial" w:hAnsi="Arial" w:cs="Arial"/>
        </w:rPr>
        <w:t xml:space="preserve">At </w:t>
      </w:r>
      <w:r w:rsidR="00300489" w:rsidRPr="00300489">
        <w:rPr>
          <w:rFonts w:ascii="Arial" w:hAnsi="Arial" w:cs="Arial"/>
        </w:rPr>
        <w:t>Twyning</w:t>
      </w:r>
      <w:r w:rsidRPr="00692B15">
        <w:rPr>
          <w:rFonts w:ascii="Arial" w:hAnsi="Arial" w:cs="Arial"/>
          <w:color w:val="FF0000"/>
        </w:rPr>
        <w:t xml:space="preserve"> </w:t>
      </w:r>
      <w:r w:rsidR="00692B15">
        <w:rPr>
          <w:rFonts w:ascii="Arial" w:hAnsi="Arial" w:cs="Arial"/>
        </w:rPr>
        <w:t>s</w:t>
      </w:r>
      <w:r w:rsidRPr="00F36AD4">
        <w:rPr>
          <w:rFonts w:ascii="Arial" w:hAnsi="Arial" w:cs="Arial"/>
        </w:rPr>
        <w:t xml:space="preserve">chool 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r w:rsidR="0063222F" w:rsidRPr="00F36AD4">
        <w:rPr>
          <w:rFonts w:ascii="Arial" w:hAnsi="Arial" w:cs="Arial"/>
          <w:shd w:val="clear" w:color="auto" w:fill="FFFFFF"/>
        </w:rPr>
        <w:t>can be found in our appendices</w:t>
      </w:r>
      <w:r w:rsidR="00185608" w:rsidRPr="00F36AD4">
        <w:rPr>
          <w:rStyle w:val="FootnoteReference"/>
          <w:rFonts w:ascii="Arial" w:hAnsi="Arial" w:cs="Arial"/>
          <w:shd w:val="clear" w:color="auto" w:fill="FFFFFF"/>
        </w:rPr>
        <w:footnoteReference w:id="2"/>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It covers all of the DfE's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8"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rsidR="003D6AE1" w:rsidRPr="00257A50"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half termly units and</w:t>
      </w:r>
      <w:r w:rsidR="00807838">
        <w:rPr>
          <w:rFonts w:ascii="Arial" w:hAnsi="Arial" w:cs="Arial"/>
          <w:sz w:val="24"/>
          <w:szCs w:val="24"/>
        </w:rPr>
        <w:t xml:space="preserve"> have</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circumstances of our school</w:t>
      </w:r>
      <w:r w:rsidR="00257A50">
        <w:rPr>
          <w:rFonts w:ascii="Arial" w:hAnsi="Arial" w:cs="Arial"/>
          <w:sz w:val="24"/>
          <w:szCs w:val="24"/>
        </w:rPr>
        <w:t>, for example,</w:t>
      </w:r>
      <w:r w:rsidR="00807838">
        <w:rPr>
          <w:rFonts w:ascii="Arial" w:hAnsi="Arial" w:cs="Arial"/>
          <w:sz w:val="24"/>
          <w:szCs w:val="24"/>
        </w:rPr>
        <w:t xml:space="preserve"> our three year rolling curriculum</w:t>
      </w:r>
      <w:r w:rsidR="003D6AE1" w:rsidRPr="00F36AD4">
        <w:rPr>
          <w:rFonts w:ascii="Arial" w:hAnsi="Arial" w:cs="Arial"/>
          <w:sz w:val="24"/>
          <w:szCs w:val="24"/>
        </w:rPr>
        <w:t>.</w:t>
      </w:r>
      <w:r w:rsidR="00912065">
        <w:rPr>
          <w:rFonts w:ascii="Arial" w:hAnsi="Arial" w:cs="Arial"/>
          <w:sz w:val="24"/>
          <w:szCs w:val="24"/>
        </w:rPr>
        <w:t xml:space="preserve"> </w:t>
      </w:r>
    </w:p>
    <w:p w:rsidR="0043007E" w:rsidRPr="00F36AD4" w:rsidRDefault="003D6AE1" w:rsidP="003D6AE1">
      <w:pPr>
        <w:rPr>
          <w:rFonts w:ascii="Arial" w:hAnsi="Arial" w:cs="Arial"/>
          <w:sz w:val="24"/>
          <w:szCs w:val="24"/>
        </w:rPr>
      </w:pPr>
      <w:r w:rsidRPr="00257A50">
        <w:rPr>
          <w:rFonts w:ascii="Arial" w:hAnsi="Arial" w:cs="Arial"/>
          <w:sz w:val="24"/>
          <w:szCs w:val="24"/>
        </w:rPr>
        <w:t>Our</w:t>
      </w:r>
      <w:r w:rsidR="00257A50" w:rsidRPr="00257A50">
        <w:rPr>
          <w:rFonts w:ascii="Arial" w:hAnsi="Arial" w:cs="Arial"/>
          <w:sz w:val="24"/>
          <w:szCs w:val="24"/>
        </w:rPr>
        <w:t xml:space="preserve"> PSHE subject lead</w:t>
      </w:r>
      <w:r w:rsidR="00912065">
        <w:rPr>
          <w:rFonts w:ascii="Arial" w:hAnsi="Arial" w:cs="Arial"/>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00912065">
        <w:rPr>
          <w:rFonts w:ascii="Arial" w:hAnsi="Arial" w:cs="Arial"/>
          <w:sz w:val="24"/>
          <w:szCs w:val="24"/>
        </w:rPr>
        <w:t xml:space="preserve"> in each class </w:t>
      </w:r>
      <w:r w:rsidR="00257A50">
        <w:rPr>
          <w:rFonts w:ascii="Arial" w:hAnsi="Arial" w:cs="Arial"/>
          <w:sz w:val="24"/>
          <w:szCs w:val="24"/>
        </w:rPr>
        <w:t>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documents and teacher training film</w:t>
      </w:r>
      <w:r w:rsidR="00257A50">
        <w:rPr>
          <w:rFonts w:ascii="Arial" w:hAnsi="Arial" w:cs="Arial"/>
          <w:sz w:val="24"/>
          <w:szCs w:val="24"/>
        </w:rPr>
        <w:t>s</w:t>
      </w:r>
      <w:r w:rsidR="0043007E" w:rsidRPr="00F36AD4">
        <w:rPr>
          <w:rFonts w:ascii="Arial" w:hAnsi="Arial" w:cs="Arial"/>
          <w:sz w:val="24"/>
          <w:szCs w:val="24"/>
        </w:rPr>
        <w:t xml:space="preserve">. Any teacher wanting further support </w:t>
      </w:r>
      <w:r w:rsidR="00912065">
        <w:rPr>
          <w:rFonts w:ascii="Arial" w:hAnsi="Arial" w:cs="Arial"/>
          <w:sz w:val="24"/>
          <w:szCs w:val="24"/>
        </w:rPr>
        <w:t>is able to</w:t>
      </w:r>
      <w:r w:rsidR="0043007E" w:rsidRPr="00F36AD4">
        <w:rPr>
          <w:rFonts w:ascii="Arial" w:hAnsi="Arial" w:cs="Arial"/>
          <w:sz w:val="24"/>
          <w:szCs w:val="24"/>
        </w:rPr>
        <w:t xml:space="preserve"> contact the PSHE subject lead in the first instance to discuss their training needs.</w:t>
      </w:r>
    </w:p>
    <w:p w:rsidR="003D6AE1" w:rsidRPr="00F36AD4" w:rsidRDefault="003D6AE1" w:rsidP="003D6AE1">
      <w:pPr>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uggested six half termly units</w:t>
      </w:r>
      <w:r w:rsidR="00912065">
        <w:rPr>
          <w:rFonts w:ascii="Arial" w:hAnsi="Arial" w:cs="Arial"/>
          <w:sz w:val="24"/>
          <w:szCs w:val="24"/>
        </w:rPr>
        <w:t xml:space="preserve"> provided by SCARF</w:t>
      </w:r>
      <w:r w:rsidR="00257A50">
        <w:rPr>
          <w:rFonts w:ascii="Arial" w:hAnsi="Arial" w:cs="Arial"/>
          <w:sz w:val="24"/>
          <w:szCs w:val="24"/>
        </w:rPr>
        <w:t>.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on or be cross curricular.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we have assessed the content and feel that it is </w:t>
      </w:r>
      <w:r w:rsidRPr="00F36AD4">
        <w:rPr>
          <w:rFonts w:ascii="Arial" w:hAnsi="Arial" w:cs="Arial"/>
          <w:sz w:val="24"/>
          <w:szCs w:val="24"/>
        </w:rPr>
        <w:t xml:space="preserve">relevant and sensitive to the needs of </w:t>
      </w:r>
      <w:r w:rsidRPr="00F36AD4">
        <w:rPr>
          <w:rFonts w:ascii="Arial" w:hAnsi="Arial" w:cs="Arial"/>
          <w:sz w:val="24"/>
          <w:szCs w:val="24"/>
        </w:rPr>
        <w:lastRenderedPageBreak/>
        <w:t xml:space="preserve">the children.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children 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r w:rsidRPr="00F36AD4">
        <w:rPr>
          <w:rFonts w:ascii="Arial" w:hAnsi="Arial" w:cs="Arial"/>
          <w:sz w:val="24"/>
          <w:szCs w:val="24"/>
        </w:rPr>
        <w:t xml:space="preserve"> </w:t>
      </w:r>
      <w:r w:rsidR="00912065">
        <w:rPr>
          <w:rFonts w:ascii="Arial" w:hAnsi="Arial" w:cs="Arial"/>
          <w:sz w:val="24"/>
          <w:szCs w:val="24"/>
        </w:rPr>
        <w:t>in our mixed aged classes</w:t>
      </w:r>
      <w:r w:rsidR="00F76B70" w:rsidRPr="00F36AD4">
        <w:rPr>
          <w:rFonts w:ascii="Arial" w:hAnsi="Arial" w:cs="Arial"/>
          <w:sz w:val="24"/>
          <w:szCs w:val="24"/>
        </w:rPr>
        <w:t>. Assessment is completed</w:t>
      </w:r>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912065">
        <w:rPr>
          <w:rFonts w:ascii="Arial" w:eastAsia="Times New Roman" w:hAnsi="Arial" w:cs="Arial"/>
          <w:snapToGrid w:val="0"/>
          <w:sz w:val="24"/>
          <w:szCs w:val="24"/>
          <w:lang w:eastAsia="en-GB"/>
        </w:rPr>
        <w:t>the SCARF s</w:t>
      </w:r>
      <w:r w:rsidR="00F76B70" w:rsidRPr="00F36AD4">
        <w:rPr>
          <w:rFonts w:ascii="Arial" w:eastAsia="Times New Roman" w:hAnsi="Arial" w:cs="Arial"/>
          <w:snapToGrid w:val="0"/>
          <w:sz w:val="24"/>
          <w:szCs w:val="24"/>
          <w:lang w:eastAsia="en-GB"/>
        </w:rPr>
        <w:t xml:space="preserve">ummative </w:t>
      </w:r>
      <w:r w:rsidR="00912065">
        <w:rPr>
          <w:rFonts w:ascii="Arial" w:eastAsia="Times New Roman" w:hAnsi="Arial" w:cs="Arial"/>
          <w:snapToGrid w:val="0"/>
          <w:sz w:val="24"/>
          <w:szCs w:val="24"/>
          <w:lang w:eastAsia="en-GB"/>
        </w:rPr>
        <w:t>pre and post unit assessment.</w:t>
      </w:r>
      <w:r w:rsidR="00F76B70" w:rsidRPr="00F36AD4">
        <w:rPr>
          <w:rFonts w:ascii="Arial" w:eastAsia="Times New Roman" w:hAnsi="Arial" w:cs="Arial"/>
          <w:snapToGrid w:val="0"/>
          <w:sz w:val="24"/>
          <w:szCs w:val="24"/>
          <w:lang w:eastAsia="en-GB"/>
        </w:rPr>
        <w:t xml:space="preserve"> </w:t>
      </w:r>
    </w:p>
    <w:p w:rsidR="00EA479A" w:rsidRPr="00F36AD4" w:rsidRDefault="00EA479A" w:rsidP="00EA479A">
      <w:pPr>
        <w:rPr>
          <w:rFonts w:ascii="Arial" w:hAnsi="Arial" w:cs="Arial"/>
          <w:sz w:val="24"/>
          <w:szCs w:val="24"/>
        </w:rPr>
      </w:pPr>
    </w:p>
    <w:p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rsidR="001326B1" w:rsidRPr="00F36AD4" w:rsidRDefault="001326B1" w:rsidP="001326B1">
      <w:pPr>
        <w:spacing w:after="0" w:line="240" w:lineRule="auto"/>
        <w:jc w:val="both"/>
        <w:rPr>
          <w:rFonts w:ascii="Arial" w:hAnsi="Arial" w:cs="Arial"/>
          <w:sz w:val="24"/>
          <w:szCs w:val="24"/>
        </w:rPr>
      </w:pPr>
    </w:p>
    <w:p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it’s</w:t>
      </w:r>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PSHE is taught through activities that are part of topics, as well as on an individual basis to develop personal skills such as dressing, feeding and toileting. Positive experiences are built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eeping healthy, developing a growth mindset (resilience), goal-</w:t>
      </w:r>
      <w:r w:rsidRPr="00F36AD4">
        <w:rPr>
          <w:rFonts w:ascii="Arial" w:hAnsi="Arial" w:cs="Arial"/>
          <w:sz w:val="24"/>
          <w:szCs w:val="24"/>
        </w:rPr>
        <w:t>setting and ac</w:t>
      </w:r>
      <w:r w:rsidR="00DB3135">
        <w:rPr>
          <w:rFonts w:ascii="Arial" w:hAnsi="Arial" w:cs="Arial"/>
          <w:sz w:val="24"/>
          <w:szCs w:val="24"/>
        </w:rPr>
        <w:t>hievement;</w:t>
      </w:r>
    </w:p>
    <w:p w:rsidR="00BE5D1F" w:rsidRPr="00F36AD4" w:rsidRDefault="000556B7"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hildren are encouraged to engage in activities that promote an understanding of themselves as growing and changing individuals, and as members of a wider community, based on their own first 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should be introduced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are taught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rsidR="00F76B70" w:rsidRPr="00F36AD4" w:rsidRDefault="00BA1CFF" w:rsidP="00AE2483">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It is important that the transition phase before moving to secondary school supports pupils’ ongoing emotional and physical development effectively. The D</w:t>
      </w:r>
      <w:r w:rsidR="001A04DE">
        <w:rPr>
          <w:rFonts w:ascii="Arial" w:eastAsia="Times New Roman" w:hAnsi="Arial" w:cs="Arial"/>
          <w:bCs/>
          <w:snapToGrid w:val="0"/>
          <w:sz w:val="24"/>
          <w:szCs w:val="24"/>
          <w:lang w:eastAsia="en-GB"/>
        </w:rPr>
        <w:t>fE</w:t>
      </w:r>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sex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lastRenderedPageBreak/>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rsidR="00BE5D1F" w:rsidRPr="00F36AD4" w:rsidRDefault="00BE5D1F" w:rsidP="00BE5D1F">
      <w:pPr>
        <w:spacing w:after="0" w:line="240" w:lineRule="auto"/>
        <w:rPr>
          <w:rFonts w:ascii="Arial" w:hAnsi="Arial" w:cs="Arial"/>
          <w:sz w:val="24"/>
          <w:szCs w:val="24"/>
        </w:rPr>
      </w:pPr>
    </w:p>
    <w:p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 in mixed sex groupings, using a range of interactive teaching methods,</w:t>
      </w:r>
      <w:r w:rsidRPr="00F36AD4">
        <w:rPr>
          <w:rFonts w:ascii="Arial" w:eastAsia="Times New Roman" w:hAnsi="Arial" w:cs="Arial"/>
          <w:sz w:val="24"/>
          <w:szCs w:val="24"/>
          <w:lang w:eastAsia="en-GB"/>
        </w:rPr>
        <w:t xml:space="preserve"> e.g. </w:t>
      </w:r>
      <w:r w:rsidR="00912065">
        <w:rPr>
          <w:rFonts w:ascii="Arial" w:eastAsia="Times New Roman" w:hAnsi="Arial" w:cs="Arial"/>
          <w:sz w:val="24"/>
          <w:szCs w:val="24"/>
          <w:lang w:eastAsia="en-GB"/>
        </w:rPr>
        <w:t xml:space="preserve">circle times, </w:t>
      </w:r>
      <w:r w:rsidRPr="00F36AD4">
        <w:rPr>
          <w:rFonts w:ascii="Arial" w:eastAsia="Times New Roman" w:hAnsi="Arial" w:cs="Arial"/>
          <w:sz w:val="24"/>
          <w:szCs w:val="24"/>
          <w:lang w:eastAsia="en-GB"/>
        </w:rPr>
        <w:t>activity sheets, films, songs, online games, and drama techniques.</w:t>
      </w:r>
      <w:r w:rsidR="004453E6">
        <w:rPr>
          <w:rFonts w:ascii="Arial" w:eastAsia="Times New Roman" w:hAnsi="Arial" w:cs="Arial"/>
          <w:sz w:val="24"/>
          <w:szCs w:val="24"/>
          <w:lang w:eastAsia="en-GB"/>
        </w:rPr>
        <w:t xml:space="preserve"> </w:t>
      </w:r>
    </w:p>
    <w:p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polic</w:t>
      </w:r>
      <w:r w:rsidR="00912065">
        <w:rPr>
          <w:rFonts w:ascii="Arial" w:eastAsia="Times New Roman" w:hAnsi="Arial" w:cs="Arial"/>
          <w:sz w:val="24"/>
          <w:szCs w:val="24"/>
          <w:lang w:eastAsia="en-GB"/>
        </w:rPr>
        <w:t>y.</w:t>
      </w:r>
      <w:r>
        <w:rPr>
          <w:rFonts w:ascii="Arial" w:eastAsia="Times New Roman" w:hAnsi="Arial" w:cs="Arial"/>
          <w:color w:val="FF0000"/>
          <w:sz w:val="24"/>
          <w:szCs w:val="24"/>
          <w:lang w:eastAsia="en-GB"/>
        </w:rPr>
        <w:t xml:space="preserve"> </w:t>
      </w:r>
    </w:p>
    <w:p w:rsidR="00240539" w:rsidRDefault="00240539" w:rsidP="00240539">
      <w:pPr>
        <w:spacing w:after="0" w:line="240" w:lineRule="auto"/>
        <w:jc w:val="both"/>
        <w:rPr>
          <w:rFonts w:ascii="Arial" w:eastAsia="Times New Roman" w:hAnsi="Arial" w:cs="Arial"/>
          <w:snapToGrid w:val="0"/>
          <w:sz w:val="24"/>
          <w:szCs w:val="24"/>
          <w:lang w:eastAsia="en-GB"/>
        </w:rPr>
      </w:pPr>
    </w:p>
    <w:p w:rsidR="00300489" w:rsidRPr="00F36AD4" w:rsidRDefault="00300489" w:rsidP="00240539">
      <w:pPr>
        <w:spacing w:after="0" w:line="240" w:lineRule="auto"/>
        <w:jc w:val="both"/>
        <w:rPr>
          <w:rFonts w:ascii="Arial" w:eastAsia="Times New Roman" w:hAnsi="Arial" w:cs="Arial"/>
          <w:snapToGrid w:val="0"/>
          <w:sz w:val="24"/>
          <w:szCs w:val="24"/>
          <w:lang w:eastAsia="en-GB"/>
        </w:rPr>
      </w:pPr>
    </w:p>
    <w:p w:rsidR="0023537A" w:rsidRPr="00F36AD4" w:rsidRDefault="0023537A" w:rsidP="00240539">
      <w:pPr>
        <w:pStyle w:val="ListParagraph"/>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w:t>
      </w:r>
      <w:r w:rsidR="000026C9" w:rsidRPr="00F36AD4">
        <w:rPr>
          <w:rFonts w:ascii="Arial" w:eastAsia="Times New Roman" w:hAnsi="Arial" w:cs="Arial"/>
          <w:b/>
          <w:sz w:val="24"/>
          <w:szCs w:val="24"/>
          <w:lang w:eastAsia="en-GB"/>
        </w:rPr>
        <w:t>PSHE education</w:t>
      </w:r>
      <w:r w:rsidR="00DE2950" w:rsidRPr="00F36AD4">
        <w:rPr>
          <w:rFonts w:ascii="Arial" w:eastAsia="Times New Roman" w:hAnsi="Arial" w:cs="Arial"/>
          <w:b/>
          <w:sz w:val="24"/>
          <w:szCs w:val="24"/>
          <w:lang w:eastAsia="en-GB"/>
        </w:rPr>
        <w:t xml:space="preserve"> is monitored, </w:t>
      </w:r>
      <w:r w:rsidRPr="00F36AD4">
        <w:rPr>
          <w:rFonts w:ascii="Arial" w:eastAsia="Times New Roman" w:hAnsi="Arial" w:cs="Arial"/>
          <w:b/>
          <w:sz w:val="24"/>
          <w:szCs w:val="24"/>
          <w:lang w:eastAsia="en-GB"/>
        </w:rPr>
        <w:t>evaluated</w:t>
      </w:r>
      <w:r w:rsidR="00DE2950" w:rsidRPr="00F36AD4">
        <w:rPr>
          <w:rFonts w:ascii="Arial" w:eastAsia="Times New Roman" w:hAnsi="Arial" w:cs="Arial"/>
          <w:b/>
          <w:sz w:val="24"/>
          <w:szCs w:val="24"/>
          <w:lang w:eastAsia="en-GB"/>
        </w:rPr>
        <w:t xml:space="preserve"> and assessed</w:t>
      </w:r>
    </w:p>
    <w:p w:rsidR="0023537A" w:rsidRPr="00F36AD4" w:rsidRDefault="0023537A" w:rsidP="001326B1">
      <w:pPr>
        <w:spacing w:after="0" w:line="240" w:lineRule="auto"/>
        <w:jc w:val="both"/>
        <w:rPr>
          <w:rFonts w:ascii="Arial" w:eastAsia="Times New Roman" w:hAnsi="Arial" w:cs="Arial"/>
          <w:snapToGrid w:val="0"/>
          <w:sz w:val="24"/>
          <w:szCs w:val="24"/>
          <w:lang w:eastAsia="en-GB"/>
        </w:rPr>
      </w:pP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has been made over the course of each half- termly unit of lesson plans.</w:t>
      </w:r>
      <w:r>
        <w:rPr>
          <w:rFonts w:ascii="Arial" w:eastAsia="Times New Roman" w:hAnsi="Arial" w:cs="Arial"/>
          <w:snapToGrid w:val="0"/>
          <w:sz w:val="24"/>
          <w:szCs w:val="24"/>
          <w:lang w:eastAsia="en-GB"/>
        </w:rPr>
        <w:t xml:space="preserve"> </w:t>
      </w:r>
      <w:r w:rsidR="000A6345">
        <w:rPr>
          <w:rFonts w:ascii="Arial" w:eastAsia="Times New Roman" w:hAnsi="Arial" w:cs="Arial"/>
          <w:snapToGrid w:val="0"/>
          <w:sz w:val="24"/>
          <w:szCs w:val="24"/>
          <w:lang w:eastAsia="en-GB"/>
        </w:rPr>
        <w:t xml:space="preserve">In Infant classes, this may be done as a class verbally and scribed by the teacher, with a photograph being taken for evidence. </w:t>
      </w:r>
    </w:p>
    <w:p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rsidR="0023537A" w:rsidRPr="00F36AD4" w:rsidRDefault="0023537A" w:rsidP="0023537A">
      <w:pPr>
        <w:spacing w:after="0" w:line="240" w:lineRule="auto"/>
        <w:ind w:left="1353"/>
        <w:rPr>
          <w:rFonts w:ascii="Arial" w:eastAsia="Times New Roman" w:hAnsi="Arial" w:cs="Arial"/>
          <w:color w:val="FF0000"/>
          <w:sz w:val="24"/>
          <w:szCs w:val="24"/>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rsidR="00F93061" w:rsidRPr="00F36AD4" w:rsidRDefault="00F93061" w:rsidP="002B4A37">
      <w:pPr>
        <w:spacing w:after="0" w:line="240" w:lineRule="auto"/>
        <w:jc w:val="both"/>
        <w:rPr>
          <w:rFonts w:ascii="Arial" w:eastAsia="Times New Roman" w:hAnsi="Arial" w:cs="Arial"/>
          <w:sz w:val="24"/>
          <w:szCs w:val="24"/>
          <w:lang w:eastAsia="en-GB"/>
        </w:rPr>
      </w:pPr>
    </w:p>
    <w:p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Lesson plan content will be adapted and extra support provided where necessary to ensure all pupils are</w:t>
      </w:r>
      <w:r w:rsidRPr="00F36AD4">
        <w:rPr>
          <w:rFonts w:ascii="Arial" w:hAnsi="Arial" w:cs="Arial"/>
          <w:sz w:val="24"/>
          <w:szCs w:val="24"/>
          <w:shd w:val="clear" w:color="auto" w:fill="FFFFFF"/>
        </w:rPr>
        <w:t xml:space="preserve"> enabled to develop key skills, attributes and knowledge developed through the PSHE education programme. </w:t>
      </w:r>
      <w:r w:rsidR="008C1F6A" w:rsidRPr="00F36AD4">
        <w:rPr>
          <w:rFonts w:ascii="Arial" w:hAnsi="Arial" w:cs="Arial"/>
          <w:sz w:val="24"/>
          <w:szCs w:val="24"/>
          <w:shd w:val="clear" w:color="auto" w:fill="FFFFFF"/>
        </w:rPr>
        <w:t>Work in PSHE takes into account the targets set for individu</w:t>
      </w:r>
      <w:r w:rsidR="000A6345">
        <w:rPr>
          <w:rFonts w:ascii="Arial" w:hAnsi="Arial" w:cs="Arial"/>
          <w:sz w:val="24"/>
          <w:szCs w:val="24"/>
          <w:shd w:val="clear" w:color="auto" w:fill="FFFFFF"/>
        </w:rPr>
        <w:t>al children in their My Planss.</w:t>
      </w:r>
      <w:r w:rsidR="002557E9">
        <w:rPr>
          <w:rFonts w:ascii="Arial" w:hAnsi="Arial" w:cs="Arial"/>
          <w:sz w:val="24"/>
          <w:szCs w:val="24"/>
          <w:shd w:val="clear" w:color="auto" w:fill="FFFFFF"/>
        </w:rPr>
        <w:t xml:space="preserve"> </w:t>
      </w:r>
    </w:p>
    <w:p w:rsidR="002557E9" w:rsidRDefault="002557E9" w:rsidP="002B4A37">
      <w:pPr>
        <w:spacing w:after="0" w:line="240" w:lineRule="auto"/>
        <w:jc w:val="both"/>
        <w:rPr>
          <w:rFonts w:ascii="Arial" w:hAnsi="Arial" w:cs="Arial"/>
          <w:sz w:val="24"/>
          <w:szCs w:val="24"/>
          <w:shd w:val="clear" w:color="auto" w:fill="FFFFFF"/>
        </w:rPr>
      </w:pPr>
    </w:p>
    <w:p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rsidR="0023537A" w:rsidRPr="00F36AD4" w:rsidRDefault="0023537A" w:rsidP="0023537A">
      <w:pPr>
        <w:spacing w:after="0" w:line="240" w:lineRule="auto"/>
        <w:ind w:left="851"/>
        <w:jc w:val="both"/>
        <w:rPr>
          <w:rFonts w:ascii="Arial" w:eastAsia="Times New Roman" w:hAnsi="Arial" w:cs="Arial"/>
          <w:b/>
          <w:sz w:val="24"/>
          <w:szCs w:val="24"/>
          <w:lang w:eastAsia="en-GB"/>
        </w:rPr>
      </w:pPr>
    </w:p>
    <w:p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t xml:space="preserve">ensure any child that identifies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lastRenderedPageBreak/>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rsidR="0023537A" w:rsidRPr="00F36AD4" w:rsidRDefault="0023537A" w:rsidP="00FA0695">
      <w:pPr>
        <w:spacing w:after="0" w:line="240" w:lineRule="auto"/>
        <w:jc w:val="both"/>
        <w:rPr>
          <w:rFonts w:ascii="Arial" w:eastAsia="Times New Roman" w:hAnsi="Arial" w:cs="Arial"/>
          <w:b/>
          <w:sz w:val="24"/>
          <w:szCs w:val="24"/>
          <w:lang w:eastAsia="en-GB"/>
        </w:rPr>
      </w:pPr>
    </w:p>
    <w:p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The public sector equality 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rsidR="001326B1" w:rsidRPr="00F36AD4" w:rsidRDefault="001326B1" w:rsidP="001326B1">
      <w:pPr>
        <w:spacing w:after="0" w:line="240" w:lineRule="auto"/>
        <w:ind w:left="720"/>
        <w:jc w:val="both"/>
        <w:rPr>
          <w:rFonts w:ascii="Arial" w:eastAsia="Times New Roman" w:hAnsi="Arial" w:cs="Arial"/>
          <w:b/>
          <w:sz w:val="24"/>
          <w:szCs w:val="24"/>
          <w:lang w:eastAsia="en-GB"/>
        </w:rPr>
      </w:pPr>
    </w:p>
    <w:p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that are taught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are invited to view our resources and discuss any concerns with our staff.</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child/ren,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are understood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should be given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rsidR="00C07476" w:rsidRPr="00F36AD4" w:rsidRDefault="00C07476" w:rsidP="00C07476">
      <w:pPr>
        <w:tabs>
          <w:tab w:val="left" w:pos="284"/>
        </w:tabs>
        <w:spacing w:after="0" w:line="240" w:lineRule="auto"/>
        <w:jc w:val="both"/>
        <w:rPr>
          <w:rFonts w:ascii="Arial" w:eastAsia="Times New Roman" w:hAnsi="Arial" w:cs="Arial"/>
          <w:sz w:val="24"/>
          <w:szCs w:val="24"/>
        </w:rPr>
      </w:pPr>
    </w:p>
    <w:p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is planned to be taught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families values in regards to relationships and sex alongside the information they receive at school.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23537A">
      <w:pPr>
        <w:spacing w:after="0" w:line="240" w:lineRule="auto"/>
        <w:jc w:val="both"/>
        <w:rPr>
          <w:rFonts w:ascii="Arial" w:eastAsia="Times New Roman" w:hAnsi="Arial" w:cs="Arial"/>
          <w:b/>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lastRenderedPageBreak/>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rsidR="0023537A" w:rsidRPr="00F36AD4" w:rsidRDefault="0023537A" w:rsidP="0099529D">
      <w:pPr>
        <w:spacing w:after="0" w:line="240" w:lineRule="auto"/>
        <w:ind w:left="1080"/>
        <w:rPr>
          <w:rFonts w:ascii="Arial" w:eastAsia="Times New Roman" w:hAnsi="Arial" w:cs="Arial"/>
          <w:sz w:val="24"/>
          <w:szCs w:val="24"/>
          <w:lang w:eastAsia="en-GB"/>
        </w:rPr>
      </w:pPr>
    </w:p>
    <w:p w:rsidR="0023537A" w:rsidRPr="00F36AD4" w:rsidRDefault="0023537A" w:rsidP="004434F2">
      <w:pPr>
        <w:spacing w:after="0" w:line="240" w:lineRule="auto"/>
        <w:jc w:val="both"/>
        <w:rPr>
          <w:rFonts w:ascii="Arial" w:eastAsia="Times New Roman" w:hAnsi="Arial" w:cs="Arial"/>
          <w:color w:val="FF0000"/>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he policy will be reviewed</w:t>
      </w:r>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rsidR="0003314E" w:rsidRPr="00F36AD4" w:rsidRDefault="0003314E" w:rsidP="0003314E">
      <w:pPr>
        <w:spacing w:after="0" w:line="240" w:lineRule="auto"/>
        <w:rPr>
          <w:rFonts w:ascii="Arial" w:eastAsia="Times New Roman" w:hAnsi="Arial" w:cs="Arial"/>
          <w:sz w:val="24"/>
          <w:szCs w:val="24"/>
          <w:lang w:eastAsia="en-GB"/>
        </w:rPr>
      </w:pPr>
    </w:p>
    <w:p w:rsidR="0023537A" w:rsidRPr="000A6345" w:rsidRDefault="000A6345" w:rsidP="0003314E">
      <w:pPr>
        <w:spacing w:after="0" w:line="240" w:lineRule="auto"/>
        <w:rPr>
          <w:rFonts w:ascii="Arial" w:eastAsia="Times New Roman" w:hAnsi="Arial" w:cs="Arial"/>
          <w:sz w:val="24"/>
          <w:szCs w:val="24"/>
          <w:lang w:eastAsia="en-GB"/>
        </w:rPr>
      </w:pPr>
      <w:r w:rsidRPr="000A6345">
        <w:rPr>
          <w:rFonts w:ascii="Arial" w:eastAsia="Times New Roman" w:hAnsi="Arial" w:cs="Arial"/>
          <w:sz w:val="24"/>
          <w:szCs w:val="24"/>
          <w:lang w:eastAsia="en-GB"/>
        </w:rPr>
        <w:t xml:space="preserve">We are working to develop how we assess PSHE including the use of Insight Tracking. We are also working towards introducing knowledge organisers. </w:t>
      </w:r>
    </w:p>
    <w:p w:rsidR="002801C9" w:rsidRPr="00F36AD4" w:rsidRDefault="002801C9" w:rsidP="002801C9">
      <w:pPr>
        <w:spacing w:after="0" w:line="240" w:lineRule="auto"/>
        <w:rPr>
          <w:rFonts w:ascii="Arial" w:eastAsia="Times New Roman" w:hAnsi="Arial" w:cs="Arial"/>
          <w:sz w:val="24"/>
          <w:szCs w:val="24"/>
          <w:lang w:eastAsia="en-GB"/>
        </w:rPr>
      </w:pPr>
    </w:p>
    <w:p w:rsidR="0023537A" w:rsidRPr="00F36AD4" w:rsidRDefault="0023537A" w:rsidP="0023537A">
      <w:pPr>
        <w:spacing w:after="0" w:line="240" w:lineRule="auto"/>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Supplementary advice to the Sex and Relationship Education Guidance DfEE (0116/2000) (2011)</w:t>
      </w:r>
    </w:p>
    <w:p w:rsidR="0023537A" w:rsidRPr="00F36AD4" w:rsidRDefault="0023537A" w:rsidP="0023537A">
      <w:pPr>
        <w:spacing w:after="0" w:line="240" w:lineRule="auto"/>
        <w:jc w:val="both"/>
        <w:rPr>
          <w:rFonts w:ascii="Arial" w:eastAsia="Times New Roman" w:hAnsi="Arial" w:cs="Arial"/>
          <w:sz w:val="24"/>
          <w:szCs w:val="24"/>
        </w:rPr>
      </w:pPr>
    </w:p>
    <w:p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This policy should be read in c</w:t>
      </w:r>
      <w:r w:rsidR="004434F2" w:rsidRPr="00F36AD4">
        <w:rPr>
          <w:rFonts w:ascii="Arial" w:eastAsia="Times New Roman" w:hAnsi="Arial" w:cs="Arial"/>
          <w:b/>
          <w:sz w:val="24"/>
          <w:szCs w:val="24"/>
        </w:rPr>
        <w:t xml:space="preserve">onjunction with the following: </w:t>
      </w:r>
    </w:p>
    <w:p w:rsidR="0023537A" w:rsidRPr="00F36AD4" w:rsidRDefault="000A6345"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Twyning School's</w:t>
      </w:r>
      <w:r w:rsidR="0023537A" w:rsidRPr="00F36AD4">
        <w:rPr>
          <w:rFonts w:ascii="Arial" w:eastAsia="Times New Roman" w:hAnsi="Arial" w:cs="Arial"/>
          <w:sz w:val="24"/>
          <w:szCs w:val="24"/>
        </w:rPr>
        <w:t xml:space="preserve">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0023537A" w:rsidRPr="00F36AD4">
        <w:rPr>
          <w:rFonts w:ascii="Arial" w:eastAsia="Times New Roman" w:hAnsi="Arial" w:cs="Arial"/>
          <w:sz w:val="24"/>
          <w:szCs w:val="24"/>
        </w:rPr>
        <w:t xml:space="preserve"> (inc. responding to disclosures)</w:t>
      </w:r>
    </w:p>
    <w:p w:rsidR="00A45EEA" w:rsidRPr="00F36AD4" w:rsidRDefault="000A6345"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Twyning School's </w:t>
      </w:r>
      <w:r w:rsidR="00A45EEA" w:rsidRPr="00F36AD4">
        <w:rPr>
          <w:rFonts w:ascii="Arial" w:eastAsia="Times New Roman" w:hAnsi="Arial" w:cs="Arial"/>
          <w:sz w:val="24"/>
          <w:szCs w:val="24"/>
        </w:rPr>
        <w:t>own Confidentiality policy</w:t>
      </w:r>
    </w:p>
    <w:p w:rsidR="0023537A" w:rsidRPr="00F36AD4" w:rsidRDefault="000A6345"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Twyning School's </w:t>
      </w:r>
      <w:r w:rsidR="0023537A" w:rsidRPr="00F36AD4">
        <w:rPr>
          <w:rFonts w:ascii="Arial" w:eastAsia="Times New Roman" w:hAnsi="Arial" w:cs="Arial"/>
          <w:sz w:val="24"/>
          <w:szCs w:val="24"/>
        </w:rPr>
        <w:t>own Anti-bullying</w:t>
      </w:r>
      <w:r w:rsidR="0099529D" w:rsidRPr="00F36AD4">
        <w:rPr>
          <w:rFonts w:ascii="Arial" w:eastAsia="Times New Roman" w:hAnsi="Arial" w:cs="Arial"/>
          <w:sz w:val="24"/>
          <w:szCs w:val="24"/>
        </w:rPr>
        <w:t xml:space="preserve">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rsidR="0023537A"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DfE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(2019</w:t>
      </w:r>
      <w:r w:rsidRPr="00F36AD4">
        <w:rPr>
          <w:rFonts w:ascii="Arial" w:eastAsia="Times New Roman" w:hAnsi="Arial" w:cs="Arial"/>
          <w:sz w:val="24"/>
          <w:szCs w:val="24"/>
        </w:rPr>
        <w:t xml:space="preserve">) </w:t>
      </w:r>
    </w:p>
    <w:p w:rsidR="0003314E" w:rsidRPr="00F36AD4" w:rsidRDefault="0003314E" w:rsidP="0003314E">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color w:val="FF0000"/>
          <w:sz w:val="24"/>
          <w:szCs w:val="24"/>
        </w:rPr>
      </w:pPr>
    </w:p>
    <w:p w:rsidR="0023537A"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rsidR="0003314E" w:rsidRPr="00F36AD4" w:rsidRDefault="0003314E" w:rsidP="0023537A">
      <w:pPr>
        <w:spacing w:after="0" w:line="240" w:lineRule="auto"/>
        <w:jc w:val="both"/>
        <w:rPr>
          <w:rFonts w:ascii="Arial" w:eastAsia="Times New Roman" w:hAnsi="Arial" w:cs="Arial"/>
          <w:b/>
          <w:sz w:val="24"/>
          <w:szCs w:val="24"/>
        </w:rPr>
      </w:pPr>
    </w:p>
    <w:p w:rsidR="00590F90" w:rsidRDefault="00590F90"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SCARF – policy and planning: templates, guidance, curriculum mapping and assessment tools (available online).</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rsidR="0023537A" w:rsidRPr="00F36AD4" w:rsidRDefault="00D07567" w:rsidP="0023537A">
      <w:pPr>
        <w:spacing w:after="0" w:line="240" w:lineRule="auto"/>
        <w:jc w:val="both"/>
        <w:rPr>
          <w:rFonts w:ascii="Arial" w:eastAsia="Times New Roman" w:hAnsi="Arial" w:cs="Arial"/>
          <w:sz w:val="24"/>
          <w:szCs w:val="24"/>
        </w:rPr>
      </w:pPr>
      <w:hyperlink r:id="rId9"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rsidR="0023537A" w:rsidRPr="00F36AD4"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rsidR="0023537A" w:rsidRPr="00F36AD4" w:rsidRDefault="00D07567" w:rsidP="0023537A">
      <w:pPr>
        <w:spacing w:after="0" w:line="240" w:lineRule="auto"/>
        <w:jc w:val="both"/>
        <w:rPr>
          <w:rFonts w:ascii="Arial" w:eastAsia="Times New Roman" w:hAnsi="Arial" w:cs="Arial"/>
          <w:sz w:val="24"/>
          <w:szCs w:val="24"/>
        </w:rPr>
      </w:pPr>
      <w:hyperlink r:id="rId10"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The Sex Education Forum RSE Policy Guidance </w:t>
      </w:r>
    </w:p>
    <w:p w:rsidR="0023537A" w:rsidRPr="00F36AD4" w:rsidRDefault="00D07567" w:rsidP="0023537A">
      <w:pPr>
        <w:spacing w:after="0" w:line="240" w:lineRule="auto"/>
        <w:jc w:val="both"/>
        <w:rPr>
          <w:rFonts w:ascii="Arial" w:eastAsia="Times New Roman" w:hAnsi="Arial" w:cs="Arial"/>
          <w:sz w:val="24"/>
          <w:szCs w:val="24"/>
        </w:rPr>
      </w:pPr>
      <w:hyperlink r:id="rId11"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lastRenderedPageBreak/>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rsidR="0023537A" w:rsidRPr="00F36AD4" w:rsidRDefault="00D07567" w:rsidP="0023537A">
      <w:pPr>
        <w:spacing w:after="0" w:line="240" w:lineRule="auto"/>
        <w:jc w:val="both"/>
        <w:rPr>
          <w:rFonts w:ascii="Arial" w:eastAsia="Times New Roman" w:hAnsi="Arial" w:cs="Arial"/>
          <w:sz w:val="24"/>
          <w:szCs w:val="24"/>
        </w:rPr>
      </w:pPr>
      <w:hyperlink r:id="rId12"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rsidR="00BB3F47" w:rsidRPr="00F36AD4" w:rsidRDefault="00BB3F47" w:rsidP="0023537A">
      <w:pPr>
        <w:spacing w:after="0" w:line="240" w:lineRule="auto"/>
        <w:jc w:val="both"/>
        <w:rPr>
          <w:rFonts w:ascii="Arial" w:eastAsia="Times New Roman" w:hAnsi="Arial" w:cs="Arial"/>
          <w:sz w:val="24"/>
          <w:szCs w:val="24"/>
        </w:rPr>
      </w:pPr>
    </w:p>
    <w:p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ipsative model of assessment in PSHE education, and describe a wide range of methods available to assess progress, with accompanying examples from real classrooms.</w:t>
      </w:r>
    </w:p>
    <w:p w:rsidR="0023537A" w:rsidRDefault="00D07567" w:rsidP="0023537A">
      <w:pPr>
        <w:spacing w:after="0" w:line="240" w:lineRule="auto"/>
        <w:jc w:val="both"/>
        <w:rPr>
          <w:rFonts w:ascii="Arial" w:eastAsia="Times New Roman" w:hAnsi="Arial" w:cs="Arial"/>
          <w:sz w:val="24"/>
          <w:szCs w:val="24"/>
        </w:rPr>
      </w:pPr>
      <w:hyperlink r:id="rId13"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rsidR="0003314E" w:rsidRDefault="0003314E"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C56957">
      <w:headerReference w:type="even" r:id="rId14"/>
      <w:headerReference w:type="default" r:id="rId15"/>
      <w:footerReference w:type="even" r:id="rId16"/>
      <w:footerReference w:type="default" r:id="rId17"/>
      <w:pgSz w:w="11900" w:h="16840"/>
      <w:pgMar w:top="1843" w:right="987" w:bottom="142" w:left="709" w:header="284" w:footer="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7F" w:rsidRDefault="00B5187F">
      <w:pPr>
        <w:spacing w:after="0" w:line="240" w:lineRule="auto"/>
      </w:pPr>
      <w:r>
        <w:separator/>
      </w:r>
    </w:p>
  </w:endnote>
  <w:endnote w:type="continuationSeparator" w:id="0">
    <w:p w:rsidR="00B5187F" w:rsidRDefault="00B5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Default="00D97232" w:rsidP="00F76B70">
    <w:pPr>
      <w:pStyle w:val="Footer"/>
      <w:framePr w:wrap="around" w:vAnchor="text" w:hAnchor="margin" w:xAlign="right" w:y="1"/>
      <w:rPr>
        <w:rStyle w:val="PageNumber"/>
      </w:rPr>
    </w:pPr>
    <w:r>
      <w:rPr>
        <w:rStyle w:val="PageNumber"/>
      </w:rPr>
      <w:fldChar w:fldCharType="begin"/>
    </w:r>
    <w:r w:rsidR="00F76B70">
      <w:rPr>
        <w:rStyle w:val="PageNumber"/>
      </w:rPr>
      <w:instrText xml:space="preserve">PAGE  </w:instrText>
    </w:r>
    <w:r>
      <w:rPr>
        <w:rStyle w:val="PageNumber"/>
      </w:rPr>
      <w:fldChar w:fldCharType="end"/>
    </w:r>
  </w:p>
  <w:p w:rsidR="00F76B70" w:rsidRDefault="00F76B70"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Pr="005B3430" w:rsidRDefault="00F76B70">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7F" w:rsidRDefault="00B5187F">
      <w:pPr>
        <w:spacing w:after="0" w:line="240" w:lineRule="auto"/>
      </w:pPr>
      <w:r>
        <w:separator/>
      </w:r>
    </w:p>
  </w:footnote>
  <w:footnote w:type="continuationSeparator" w:id="0">
    <w:p w:rsidR="00B5187F" w:rsidRDefault="00B5187F">
      <w:pPr>
        <w:spacing w:after="0" w:line="240" w:lineRule="auto"/>
      </w:pPr>
      <w:r>
        <w:continuationSeparator/>
      </w:r>
    </w:p>
  </w:footnote>
  <w:footnote w:id="1">
    <w:p w:rsidR="00F76B70" w:rsidRPr="004A57C0" w:rsidRDefault="00F76B70">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rsidR="00F76B70" w:rsidRPr="00185608" w:rsidRDefault="00F76B70">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https://www.coramlifeeducation.org.uk/scarf/lesson-plans/policy-and-planning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5B" w:rsidRDefault="00167BC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Pr="00300489" w:rsidRDefault="00F76B70" w:rsidP="00300489">
    <w:pPr>
      <w:pStyle w:val="Header"/>
      <w:ind w:left="-709"/>
      <w:rPr>
        <w:rFonts w:ascii="Arial" w:hAnsi="Arial"/>
        <w:b/>
      </w:rPr>
    </w:pPr>
  </w:p>
  <w:p w:rsidR="00F76B70" w:rsidRPr="005B3430" w:rsidRDefault="00F76B70" w:rsidP="002801C9">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DC1"/>
    <w:multiLevelType w:val="hybridMultilevel"/>
    <w:tmpl w:val="DCD2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3B8"/>
    <w:multiLevelType w:val="hybridMultilevel"/>
    <w:tmpl w:val="2D84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835CD"/>
    <w:multiLevelType w:val="hybridMultilevel"/>
    <w:tmpl w:val="7E2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07A1F"/>
    <w:multiLevelType w:val="hybridMultilevel"/>
    <w:tmpl w:val="9A10C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117CC"/>
    <w:multiLevelType w:val="hybridMultilevel"/>
    <w:tmpl w:val="281A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74B45"/>
    <w:multiLevelType w:val="hybridMultilevel"/>
    <w:tmpl w:val="A3FC6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4608A"/>
    <w:multiLevelType w:val="multilevel"/>
    <w:tmpl w:val="C2C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2DC5"/>
    <w:multiLevelType w:val="multilevel"/>
    <w:tmpl w:val="58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17AE0"/>
    <w:multiLevelType w:val="hybridMultilevel"/>
    <w:tmpl w:val="75E2D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EC5171F"/>
    <w:multiLevelType w:val="multilevel"/>
    <w:tmpl w:val="5E7C27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C756F6"/>
    <w:multiLevelType w:val="hybridMultilevel"/>
    <w:tmpl w:val="D4A0898E"/>
    <w:lvl w:ilvl="0" w:tplc="BBAE7ED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F2715D"/>
    <w:multiLevelType w:val="hybridMultilevel"/>
    <w:tmpl w:val="902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01AB1"/>
    <w:multiLevelType w:val="hybridMultilevel"/>
    <w:tmpl w:val="64F0E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0"/>
  </w:num>
  <w:num w:numId="5">
    <w:abstractNumId w:val="15"/>
  </w:num>
  <w:num w:numId="6">
    <w:abstractNumId w:val="4"/>
  </w:num>
  <w:num w:numId="7">
    <w:abstractNumId w:val="17"/>
  </w:num>
  <w:num w:numId="8">
    <w:abstractNumId w:val="26"/>
  </w:num>
  <w:num w:numId="9">
    <w:abstractNumId w:val="3"/>
  </w:num>
  <w:num w:numId="10">
    <w:abstractNumId w:val="8"/>
  </w:num>
  <w:num w:numId="11">
    <w:abstractNumId w:val="18"/>
  </w:num>
  <w:num w:numId="12">
    <w:abstractNumId w:val="16"/>
  </w:num>
  <w:num w:numId="13">
    <w:abstractNumId w:val="6"/>
  </w:num>
  <w:num w:numId="14">
    <w:abstractNumId w:val="22"/>
  </w:num>
  <w:num w:numId="15">
    <w:abstractNumId w:val="11"/>
  </w:num>
  <w:num w:numId="16">
    <w:abstractNumId w:val="12"/>
  </w:num>
  <w:num w:numId="17">
    <w:abstractNumId w:val="24"/>
  </w:num>
  <w:num w:numId="18">
    <w:abstractNumId w:val="25"/>
  </w:num>
  <w:num w:numId="19">
    <w:abstractNumId w:val="7"/>
  </w:num>
  <w:num w:numId="20">
    <w:abstractNumId w:val="2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4"/>
  </w:num>
  <w:num w:numId="26">
    <w:abstractNumId w:val="1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3537A"/>
    <w:rsid w:val="000026C9"/>
    <w:rsid w:val="0003314E"/>
    <w:rsid w:val="00046599"/>
    <w:rsid w:val="000556B7"/>
    <w:rsid w:val="0006754B"/>
    <w:rsid w:val="0009063B"/>
    <w:rsid w:val="000A6345"/>
    <w:rsid w:val="000E7FEE"/>
    <w:rsid w:val="000F1354"/>
    <w:rsid w:val="00110BCB"/>
    <w:rsid w:val="001326B1"/>
    <w:rsid w:val="00167BCB"/>
    <w:rsid w:val="00185608"/>
    <w:rsid w:val="001910EC"/>
    <w:rsid w:val="001916C0"/>
    <w:rsid w:val="001A04DE"/>
    <w:rsid w:val="001A08CD"/>
    <w:rsid w:val="001B653E"/>
    <w:rsid w:val="001E3E49"/>
    <w:rsid w:val="00212914"/>
    <w:rsid w:val="00233644"/>
    <w:rsid w:val="0023537A"/>
    <w:rsid w:val="00240539"/>
    <w:rsid w:val="00254043"/>
    <w:rsid w:val="002557E9"/>
    <w:rsid w:val="00257A50"/>
    <w:rsid w:val="00277872"/>
    <w:rsid w:val="002801C9"/>
    <w:rsid w:val="002B35B6"/>
    <w:rsid w:val="002B4A37"/>
    <w:rsid w:val="002C1B5B"/>
    <w:rsid w:val="002C4C2F"/>
    <w:rsid w:val="002F0D7C"/>
    <w:rsid w:val="002F70E2"/>
    <w:rsid w:val="00300489"/>
    <w:rsid w:val="003A1D3A"/>
    <w:rsid w:val="003A3D41"/>
    <w:rsid w:val="003C23D6"/>
    <w:rsid w:val="003C71C8"/>
    <w:rsid w:val="003D6AE1"/>
    <w:rsid w:val="003F649D"/>
    <w:rsid w:val="00425446"/>
    <w:rsid w:val="0043007E"/>
    <w:rsid w:val="004434F2"/>
    <w:rsid w:val="004453E6"/>
    <w:rsid w:val="0046114D"/>
    <w:rsid w:val="00482F3A"/>
    <w:rsid w:val="004A57C0"/>
    <w:rsid w:val="004A7C44"/>
    <w:rsid w:val="005178D5"/>
    <w:rsid w:val="00517F0C"/>
    <w:rsid w:val="00556300"/>
    <w:rsid w:val="005751C5"/>
    <w:rsid w:val="00590F90"/>
    <w:rsid w:val="005D276E"/>
    <w:rsid w:val="00630C6C"/>
    <w:rsid w:val="0063222F"/>
    <w:rsid w:val="0063704D"/>
    <w:rsid w:val="006579FD"/>
    <w:rsid w:val="00662EF7"/>
    <w:rsid w:val="0069203D"/>
    <w:rsid w:val="00692B15"/>
    <w:rsid w:val="006B4996"/>
    <w:rsid w:val="00807838"/>
    <w:rsid w:val="00831B31"/>
    <w:rsid w:val="008345AB"/>
    <w:rsid w:val="008753F1"/>
    <w:rsid w:val="008C1F6A"/>
    <w:rsid w:val="00912065"/>
    <w:rsid w:val="00940C56"/>
    <w:rsid w:val="0099529D"/>
    <w:rsid w:val="009A08A6"/>
    <w:rsid w:val="009B2A5E"/>
    <w:rsid w:val="00A365F1"/>
    <w:rsid w:val="00A45EEA"/>
    <w:rsid w:val="00A710D2"/>
    <w:rsid w:val="00A847A3"/>
    <w:rsid w:val="00AC618B"/>
    <w:rsid w:val="00AC7CCB"/>
    <w:rsid w:val="00AE2483"/>
    <w:rsid w:val="00B5187F"/>
    <w:rsid w:val="00B816D8"/>
    <w:rsid w:val="00BA1CFF"/>
    <w:rsid w:val="00BB0783"/>
    <w:rsid w:val="00BB3F47"/>
    <w:rsid w:val="00BE5D1F"/>
    <w:rsid w:val="00BE752F"/>
    <w:rsid w:val="00C07476"/>
    <w:rsid w:val="00C50647"/>
    <w:rsid w:val="00C54964"/>
    <w:rsid w:val="00C55508"/>
    <w:rsid w:val="00C56957"/>
    <w:rsid w:val="00C90612"/>
    <w:rsid w:val="00C92AB2"/>
    <w:rsid w:val="00C96364"/>
    <w:rsid w:val="00CA1AAD"/>
    <w:rsid w:val="00D07567"/>
    <w:rsid w:val="00D1194F"/>
    <w:rsid w:val="00D32A70"/>
    <w:rsid w:val="00D74470"/>
    <w:rsid w:val="00D97232"/>
    <w:rsid w:val="00DB3135"/>
    <w:rsid w:val="00DD60B0"/>
    <w:rsid w:val="00DE2950"/>
    <w:rsid w:val="00E01EA3"/>
    <w:rsid w:val="00E23F8D"/>
    <w:rsid w:val="00E60637"/>
    <w:rsid w:val="00EA479A"/>
    <w:rsid w:val="00EE3F10"/>
    <w:rsid w:val="00F36AD4"/>
    <w:rsid w:val="00F40389"/>
    <w:rsid w:val="00F63C1B"/>
    <w:rsid w:val="00F63CE4"/>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8029E"/>
  <w15:docId w15:val="{FE593336-E7E5-484D-965A-4BDBB2B6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2"/>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7A"/>
  </w:style>
  <w:style w:type="paragraph" w:styleId="Header">
    <w:name w:val="header"/>
    <w:basedOn w:val="Normal"/>
    <w:link w:val="HeaderChar"/>
    <w:uiPriority w:val="99"/>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national-curriculum/" TargetMode="External"/><Relationship Id="rId13" Type="http://schemas.openxmlformats.org/officeDocument/2006/relationships/hyperlink" Target="https://www.pshe-association.org.uk/system/files/Primary%20assessment%20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xeducationforum.org.uk/sites/default/files/field/attachment/Consultation%20activities%20-%20SRE%20policy%20-%20Sept%20201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xeducationforum.org.uk/resources/advice-guidance/sre-policy-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she-association.org.uk/curriculum-and-resources/resources/creating-pshe-education-policy-your-sch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ramlifeeducation.org.uk/scarf/lesson-plans/relationships-education--teacher-resources-guidance-documents-and-training-fil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ramlifeeducation.org.uk/scarf/lesson-plans/policy-an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0020-2E3B-4BB8-9E60-1936E2FE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Handy</dc:creator>
  <cp:lastModifiedBy>Emma Mulligan</cp:lastModifiedBy>
  <cp:revision>7</cp:revision>
  <dcterms:created xsi:type="dcterms:W3CDTF">2022-11-24T12:44:00Z</dcterms:created>
  <dcterms:modified xsi:type="dcterms:W3CDTF">2023-12-19T10:05:00Z</dcterms:modified>
</cp:coreProperties>
</file>